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25D" w:rsidRDefault="00DD725D" w:rsidP="00DD725D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  <w:t>COMUNE DI SANTA LUCIA DI SERINO</w:t>
      </w:r>
    </w:p>
    <w:p w:rsidR="00DD725D" w:rsidRDefault="00DD725D" w:rsidP="00DD725D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</w:p>
    <w:p w:rsidR="00DD725D" w:rsidRDefault="00DD725D" w:rsidP="00DD725D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  <w:t>PROVINCIA DI AVELLINO</w:t>
      </w:r>
    </w:p>
    <w:p w:rsidR="00DD725D" w:rsidRDefault="00DD725D" w:rsidP="00DD725D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</w:p>
    <w:p w:rsidR="00DD725D" w:rsidRDefault="00DD725D" w:rsidP="00DD725D">
      <w:pPr>
        <w:keepNext/>
        <w:widowControl/>
        <w:suppressAutoHyphens w:val="0"/>
        <w:jc w:val="center"/>
        <w:textAlignment w:val="auto"/>
      </w:pPr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C.A.P. 83020 </w:t>
      </w:r>
      <w:proofErr w:type="spellStart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>Tel</w:t>
      </w:r>
      <w:proofErr w:type="spellEnd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/Fax (0825) 512831                      Cod. </w:t>
      </w:r>
      <w:r>
        <w:rPr>
          <w:rFonts w:ascii="Arial" w:eastAsia="Arial Unicode MS" w:hAnsi="Arial" w:cs="Arial"/>
          <w:kern w:val="0"/>
          <w:sz w:val="16"/>
          <w:szCs w:val="20"/>
          <w:lang w:val="fr-FR" w:eastAsia="it-IT" w:bidi="ar-SA"/>
        </w:rPr>
        <w:t>Fisc. 02400780645 -  C.C.N. 13076831</w:t>
      </w:r>
    </w:p>
    <w:p w:rsidR="00DD725D" w:rsidRDefault="00DD725D" w:rsidP="00DD725D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kern w:val="0"/>
          <w:sz w:val="20"/>
          <w:szCs w:val="20"/>
          <w:lang w:val="fr-FR" w:eastAsia="it-IT" w:bidi="ar-SA"/>
        </w:rPr>
      </w:pPr>
    </w:p>
    <w:p w:rsidR="00DD725D" w:rsidRDefault="00DD725D" w:rsidP="00DD725D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0"/>
          <w:szCs w:val="22"/>
          <w:lang w:val="fr-FR" w:eastAsia="it-IT" w:bidi="ar-SA"/>
        </w:rPr>
      </w:pPr>
    </w:p>
    <w:p w:rsidR="00DD725D" w:rsidRDefault="00DD725D" w:rsidP="00DD725D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Tasso di assenza e presenza del personale – anno 2015</w:t>
      </w:r>
    </w:p>
    <w:p w:rsidR="00DD725D" w:rsidRDefault="00DD725D" w:rsidP="00DD725D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DICE</w:t>
      </w: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MBRE 2015</w:t>
      </w:r>
    </w:p>
    <w:p w:rsidR="00DD725D" w:rsidRDefault="00DD725D" w:rsidP="00DD725D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bookmarkStart w:id="0" w:name="_GoBack"/>
      <w:bookmarkEnd w:id="0"/>
    </w:p>
    <w:tbl>
      <w:tblPr>
        <w:tblW w:w="985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3"/>
        <w:gridCol w:w="1439"/>
        <w:gridCol w:w="1395"/>
        <w:gridCol w:w="1179"/>
        <w:gridCol w:w="1307"/>
        <w:gridCol w:w="1695"/>
        <w:gridCol w:w="1695"/>
      </w:tblGrid>
      <w:tr w:rsidR="00DD725D" w:rsidTr="007B395B">
        <w:tblPrEx>
          <w:tblCellMar>
            <w:top w:w="0" w:type="dxa"/>
            <w:bottom w:w="0" w:type="dxa"/>
          </w:tblCellMar>
        </w:tblPrEx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SETTORI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UNITA DI PERSONALE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L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A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VORATIVI DEL MESE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A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S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SENZA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PRECENTUALE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PERCENTUALE DI ASSENZA</w:t>
            </w:r>
          </w:p>
        </w:tc>
      </w:tr>
      <w:tr w:rsidR="00DD725D" w:rsidTr="007B395B">
        <w:tblPrEx>
          <w:tblCellMar>
            <w:top w:w="0" w:type="dxa"/>
            <w:bottom w:w="0" w:type="dxa"/>
          </w:tblCellMar>
        </w:tblPrEx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Affari Generali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==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DD72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DD72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DD72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</w:tr>
      <w:tr w:rsidR="00DD725D" w:rsidTr="007B395B">
        <w:tblPrEx>
          <w:tblCellMar>
            <w:top w:w="0" w:type="dxa"/>
            <w:bottom w:w="0" w:type="dxa"/>
          </w:tblCellMar>
        </w:tblPrEx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Ragion.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DD72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DD72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24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DD72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76</w:t>
            </w:r>
          </w:p>
        </w:tc>
      </w:tr>
      <w:tr w:rsidR="00DD725D" w:rsidTr="007B395B">
        <w:tblPrEx>
          <w:tblCellMar>
            <w:top w:w="0" w:type="dxa"/>
            <w:bottom w:w="0" w:type="dxa"/>
          </w:tblCellMar>
        </w:tblPrEx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tecnico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21x2=42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DD72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83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DD72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16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67</w:t>
            </w:r>
          </w:p>
        </w:tc>
      </w:tr>
      <w:tr w:rsidR="00DD725D" w:rsidTr="007B395B">
        <w:tblPrEx>
          <w:tblCellMar>
            <w:top w:w="0" w:type="dxa"/>
            <w:bottom w:w="0" w:type="dxa"/>
          </w:tblCellMar>
        </w:tblPrEx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anagrafe e stato civile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19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90,48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09,52</w:t>
            </w:r>
          </w:p>
        </w:tc>
      </w:tr>
      <w:tr w:rsidR="00DD725D" w:rsidTr="007B395B">
        <w:tblPrEx>
          <w:tblCellMar>
            <w:top w:w="0" w:type="dxa"/>
            <w:bottom w:w="0" w:type="dxa"/>
          </w:tblCellMar>
        </w:tblPrEx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Vigilanza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DD72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x2=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48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47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DD72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97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92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DD72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08</w:t>
            </w:r>
          </w:p>
        </w:tc>
      </w:tr>
      <w:tr w:rsidR="00DD725D" w:rsidTr="007B395B">
        <w:tblPrEx>
          <w:tblCellMar>
            <w:top w:w="0" w:type="dxa"/>
            <w:bottom w:w="0" w:type="dxa"/>
          </w:tblCellMar>
        </w:tblPrEx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Tributi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19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DD72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48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DD72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09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52</w:t>
            </w:r>
          </w:p>
        </w:tc>
      </w:tr>
      <w:tr w:rsidR="00DD725D" w:rsidTr="007B395B">
        <w:tblPrEx>
          <w:tblCellMar>
            <w:top w:w="0" w:type="dxa"/>
            <w:bottom w:w="0" w:type="dxa"/>
          </w:tblCellMar>
        </w:tblPrEx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 xml:space="preserve">Servizi esterni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partime</w:t>
            </w:r>
            <w:proofErr w:type="spellEnd"/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DD72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7B395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DD72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DD72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83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25D" w:rsidRDefault="00DD725D" w:rsidP="00DD725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16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67</w:t>
            </w:r>
          </w:p>
        </w:tc>
      </w:tr>
    </w:tbl>
    <w:p w:rsidR="00DD725D" w:rsidRDefault="00DD725D" w:rsidP="00DD725D">
      <w:pPr>
        <w:pStyle w:val="Standard"/>
      </w:pPr>
    </w:p>
    <w:p w:rsidR="00C42E7B" w:rsidRDefault="00C42E7B"/>
    <w:sectPr w:rsidR="00C42E7B"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825"/>
    <w:rsid w:val="00C42E7B"/>
    <w:rsid w:val="00DD725D"/>
    <w:rsid w:val="00EA4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DD725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DD725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DD725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DD725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2016-01-04T09:46:00Z</dcterms:created>
  <dcterms:modified xsi:type="dcterms:W3CDTF">2016-01-04T09:53:00Z</dcterms:modified>
</cp:coreProperties>
</file>