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D4" w:rsidRDefault="00DA7BD4" w:rsidP="00DA7BD4">
      <w:pPr>
        <w:keepNext/>
        <w:widowControl/>
        <w:suppressAutoHyphens w:val="0"/>
        <w:jc w:val="center"/>
        <w:textAlignment w:val="auto"/>
        <w:rPr>
          <w:rFonts w:ascii="Arial" w:eastAsia="Arial Unicode MS" w:hAnsi="Arial" w:cs="Arial"/>
          <w:b/>
          <w:kern w:val="0"/>
          <w:sz w:val="32"/>
          <w:szCs w:val="20"/>
          <w:lang w:val="it-IT" w:eastAsia="it-IT" w:bidi="ar-SA"/>
        </w:rPr>
      </w:pPr>
      <w:r>
        <w:rPr>
          <w:rFonts w:ascii="Arial" w:eastAsia="Arial Unicode MS" w:hAnsi="Arial" w:cs="Arial"/>
          <w:b/>
          <w:kern w:val="0"/>
          <w:sz w:val="32"/>
          <w:szCs w:val="20"/>
          <w:lang w:val="it-IT" w:eastAsia="it-IT" w:bidi="ar-SA"/>
        </w:rPr>
        <w:t>COMUNE DI SANTA LUCIA DI SERINO</w:t>
      </w:r>
    </w:p>
    <w:p w:rsidR="00DA7BD4" w:rsidRDefault="00DA7BD4" w:rsidP="00DA7BD4">
      <w:pPr>
        <w:keepNext/>
        <w:widowControl/>
        <w:suppressAutoHyphens w:val="0"/>
        <w:jc w:val="center"/>
        <w:textAlignment w:val="auto"/>
        <w:rPr>
          <w:rFonts w:ascii="Arial" w:eastAsia="Arial Unicode MS" w:hAnsi="Arial" w:cs="Arial"/>
          <w:b/>
          <w:kern w:val="0"/>
          <w:sz w:val="32"/>
          <w:szCs w:val="20"/>
          <w:lang w:val="it-IT" w:eastAsia="it-IT" w:bidi="ar-SA"/>
        </w:rPr>
      </w:pPr>
    </w:p>
    <w:p w:rsidR="00DA7BD4" w:rsidRDefault="00DA7BD4" w:rsidP="00DA7BD4">
      <w:pPr>
        <w:keepNext/>
        <w:widowControl/>
        <w:suppressAutoHyphens w:val="0"/>
        <w:jc w:val="center"/>
        <w:textAlignment w:val="auto"/>
        <w:rPr>
          <w:rFonts w:ascii="Arial" w:eastAsia="Arial Unicode MS" w:hAnsi="Arial" w:cs="Arial"/>
          <w:b/>
          <w:kern w:val="0"/>
          <w:sz w:val="16"/>
          <w:szCs w:val="20"/>
          <w:lang w:val="it-IT" w:eastAsia="it-IT" w:bidi="ar-SA"/>
        </w:rPr>
      </w:pPr>
      <w:r>
        <w:rPr>
          <w:rFonts w:ascii="Arial" w:eastAsia="Arial Unicode MS" w:hAnsi="Arial" w:cs="Arial"/>
          <w:b/>
          <w:kern w:val="0"/>
          <w:sz w:val="16"/>
          <w:szCs w:val="20"/>
          <w:lang w:val="it-IT" w:eastAsia="it-IT" w:bidi="ar-SA"/>
        </w:rPr>
        <w:t>PROVINCIA DI AVELLINO</w:t>
      </w:r>
    </w:p>
    <w:p w:rsidR="00DA7BD4" w:rsidRDefault="00DA7BD4" w:rsidP="00DA7BD4">
      <w:pPr>
        <w:keepNext/>
        <w:widowControl/>
        <w:suppressAutoHyphens w:val="0"/>
        <w:jc w:val="center"/>
        <w:textAlignment w:val="auto"/>
        <w:rPr>
          <w:rFonts w:ascii="Arial" w:eastAsia="Arial Unicode MS" w:hAnsi="Arial" w:cs="Arial"/>
          <w:b/>
          <w:kern w:val="0"/>
          <w:sz w:val="16"/>
          <w:szCs w:val="20"/>
          <w:lang w:val="it-IT" w:eastAsia="it-IT" w:bidi="ar-SA"/>
        </w:rPr>
      </w:pPr>
    </w:p>
    <w:p w:rsidR="00DA7BD4" w:rsidRDefault="00DA7BD4" w:rsidP="00DA7BD4">
      <w:pPr>
        <w:keepNext/>
        <w:widowControl/>
        <w:suppressAutoHyphens w:val="0"/>
        <w:jc w:val="center"/>
        <w:textAlignment w:val="auto"/>
      </w:pPr>
      <w:r>
        <w:rPr>
          <w:rFonts w:ascii="Arial" w:eastAsia="Arial Unicode MS" w:hAnsi="Arial" w:cs="Arial"/>
          <w:kern w:val="0"/>
          <w:sz w:val="16"/>
          <w:szCs w:val="20"/>
          <w:lang w:val="it-IT" w:eastAsia="it-IT" w:bidi="ar-SA"/>
        </w:rPr>
        <w:t xml:space="preserve">C.A.P. 83020 </w:t>
      </w:r>
      <w:proofErr w:type="spellStart"/>
      <w:r>
        <w:rPr>
          <w:rFonts w:ascii="Arial" w:eastAsia="Arial Unicode MS" w:hAnsi="Arial" w:cs="Arial"/>
          <w:kern w:val="0"/>
          <w:sz w:val="16"/>
          <w:szCs w:val="20"/>
          <w:lang w:val="it-IT" w:eastAsia="it-IT" w:bidi="ar-SA"/>
        </w:rPr>
        <w:t>Tel</w:t>
      </w:r>
      <w:proofErr w:type="spellEnd"/>
      <w:r>
        <w:rPr>
          <w:rFonts w:ascii="Arial" w:eastAsia="Arial Unicode MS" w:hAnsi="Arial" w:cs="Arial"/>
          <w:kern w:val="0"/>
          <w:sz w:val="16"/>
          <w:szCs w:val="20"/>
          <w:lang w:val="it-IT" w:eastAsia="it-IT" w:bidi="ar-SA"/>
        </w:rPr>
        <w:t xml:space="preserve">/Fax (0825) 512831                      Cod. </w:t>
      </w:r>
      <w:r>
        <w:rPr>
          <w:rFonts w:ascii="Arial" w:eastAsia="Arial Unicode MS" w:hAnsi="Arial" w:cs="Arial"/>
          <w:kern w:val="0"/>
          <w:sz w:val="16"/>
          <w:szCs w:val="20"/>
          <w:lang w:val="fr-FR" w:eastAsia="it-IT" w:bidi="ar-SA"/>
        </w:rPr>
        <w:t>Fisc. 02400780645 -  C.C.N. 13076831</w:t>
      </w:r>
    </w:p>
    <w:p w:rsidR="00DA7BD4" w:rsidRDefault="00DA7BD4" w:rsidP="00DA7BD4">
      <w:pPr>
        <w:keepNext/>
        <w:widowControl/>
        <w:suppressAutoHyphens w:val="0"/>
        <w:jc w:val="center"/>
        <w:textAlignment w:val="auto"/>
        <w:rPr>
          <w:rFonts w:ascii="Arial" w:eastAsia="Arial Unicode MS" w:hAnsi="Arial" w:cs="Arial"/>
          <w:kern w:val="0"/>
          <w:sz w:val="20"/>
          <w:szCs w:val="20"/>
          <w:lang w:val="fr-FR" w:eastAsia="it-IT" w:bidi="ar-SA"/>
        </w:rPr>
      </w:pPr>
    </w:p>
    <w:p w:rsidR="00DA7BD4" w:rsidRDefault="00DA7BD4" w:rsidP="00DA7BD4">
      <w:pPr>
        <w:widowControl/>
        <w:suppressAutoHyphens w:val="0"/>
        <w:spacing w:after="200" w:line="276" w:lineRule="auto"/>
        <w:jc w:val="center"/>
        <w:textAlignment w:val="auto"/>
        <w:rPr>
          <w:rFonts w:ascii="Arial" w:eastAsia="Times New Roman" w:hAnsi="Arial" w:cs="Arial"/>
          <w:kern w:val="0"/>
          <w:sz w:val="20"/>
          <w:szCs w:val="22"/>
          <w:lang w:val="fr-FR" w:eastAsia="it-IT" w:bidi="ar-SA"/>
        </w:rPr>
      </w:pPr>
    </w:p>
    <w:p w:rsidR="00DA7BD4" w:rsidRDefault="00DA7BD4" w:rsidP="00DA7BD4">
      <w:pPr>
        <w:widowControl/>
        <w:suppressAutoHyphens w:val="0"/>
        <w:spacing w:after="200" w:line="276" w:lineRule="auto"/>
        <w:jc w:val="center"/>
        <w:textAlignment w:val="auto"/>
        <w:rPr>
          <w:rFonts w:ascii="Arial" w:eastAsia="Times New Roman" w:hAnsi="Arial" w:cs="Arial"/>
          <w:kern w:val="0"/>
          <w:sz w:val="28"/>
          <w:szCs w:val="28"/>
          <w:lang w:val="it-IT" w:eastAsia="it-IT" w:bidi="ar-SA"/>
        </w:rPr>
      </w:pPr>
      <w:r>
        <w:rPr>
          <w:rFonts w:ascii="Arial" w:eastAsia="Times New Roman" w:hAnsi="Arial" w:cs="Arial"/>
          <w:kern w:val="0"/>
          <w:sz w:val="28"/>
          <w:szCs w:val="28"/>
          <w:lang w:val="it-IT" w:eastAsia="it-IT" w:bidi="ar-SA"/>
        </w:rPr>
        <w:t>Tasso di assenza e presenza del personale – anno 2017</w:t>
      </w:r>
    </w:p>
    <w:p w:rsidR="00DA7BD4" w:rsidRDefault="00DA7BD4" w:rsidP="00DA7BD4">
      <w:pPr>
        <w:widowControl/>
        <w:suppressAutoHyphens w:val="0"/>
        <w:spacing w:after="200" w:line="276" w:lineRule="auto"/>
        <w:jc w:val="center"/>
        <w:textAlignment w:val="auto"/>
        <w:rPr>
          <w:rFonts w:ascii="Arial" w:eastAsia="Times New Roman" w:hAnsi="Arial" w:cs="Arial"/>
          <w:kern w:val="0"/>
          <w:sz w:val="28"/>
          <w:szCs w:val="28"/>
          <w:lang w:val="it-IT" w:eastAsia="it-IT" w:bidi="ar-SA"/>
        </w:rPr>
      </w:pPr>
      <w:r>
        <w:rPr>
          <w:rFonts w:ascii="Arial" w:eastAsia="Times New Roman" w:hAnsi="Arial" w:cs="Arial"/>
          <w:kern w:val="0"/>
          <w:sz w:val="28"/>
          <w:szCs w:val="28"/>
          <w:lang w:val="it-IT" w:eastAsia="it-IT" w:bidi="ar-SA"/>
        </w:rPr>
        <w:t>APRILE</w:t>
      </w:r>
      <w:r>
        <w:rPr>
          <w:rFonts w:ascii="Arial" w:eastAsia="Times New Roman" w:hAnsi="Arial" w:cs="Arial"/>
          <w:kern w:val="0"/>
          <w:sz w:val="28"/>
          <w:szCs w:val="28"/>
          <w:lang w:val="it-IT" w:eastAsia="it-IT" w:bidi="ar-SA"/>
        </w:rPr>
        <w:t xml:space="preserve"> 2017</w:t>
      </w:r>
    </w:p>
    <w:p w:rsidR="00DA7BD4" w:rsidRDefault="00DA7BD4" w:rsidP="00DA7BD4">
      <w:pPr>
        <w:widowControl/>
        <w:suppressAutoHyphens w:val="0"/>
        <w:spacing w:after="200" w:line="276" w:lineRule="auto"/>
        <w:jc w:val="center"/>
        <w:textAlignment w:val="auto"/>
        <w:rPr>
          <w:rFonts w:ascii="Arial" w:eastAsia="Times New Roman" w:hAnsi="Arial" w:cs="Arial"/>
          <w:kern w:val="0"/>
          <w:sz w:val="28"/>
          <w:szCs w:val="28"/>
          <w:lang w:val="it-IT" w:eastAsia="it-IT" w:bidi="ar-SA"/>
        </w:rPr>
      </w:pPr>
    </w:p>
    <w:tbl>
      <w:tblPr>
        <w:tblW w:w="98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3"/>
        <w:gridCol w:w="1439"/>
        <w:gridCol w:w="1395"/>
        <w:gridCol w:w="1179"/>
        <w:gridCol w:w="1307"/>
        <w:gridCol w:w="1695"/>
        <w:gridCol w:w="1695"/>
      </w:tblGrid>
      <w:tr w:rsidR="00DA7BD4" w:rsidTr="00573749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573749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it-IT" w:eastAsia="it-IT" w:bidi="ar-SA"/>
              </w:rPr>
              <w:t>SETTORI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573749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it-IT" w:eastAsia="it-IT" w:bidi="ar-SA"/>
              </w:rPr>
              <w:t>UNITA DI PERSONALE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573749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it-IT" w:eastAsia="it-IT" w:bidi="ar-SA"/>
              </w:rPr>
              <w:t>GIORNI LAVORATIVI DEL MESE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573749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it-IT" w:eastAsia="it-IT" w:bidi="ar-SA"/>
              </w:rPr>
              <w:t>GIORNI DI ASSENZA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573749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it-IT" w:eastAsia="it-IT" w:bidi="ar-SA"/>
              </w:rPr>
              <w:t>GIORNI DI PRESENZA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573749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it-IT" w:eastAsia="it-IT" w:bidi="ar-SA"/>
              </w:rPr>
              <w:t>PRECENTUALE DI PRESENZA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573749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it-IT" w:eastAsia="it-IT" w:bidi="ar-SA"/>
              </w:rPr>
              <w:t>PERCENTUALE DI ASSENZA</w:t>
            </w:r>
          </w:p>
        </w:tc>
      </w:tr>
      <w:tr w:rsidR="00DA7BD4" w:rsidTr="00573749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573749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it-IT" w:eastAsia="it-IT" w:bidi="ar-SA"/>
              </w:rPr>
              <w:t>Affari Generali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573749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573749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18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573749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573749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17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DA7BD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94</w:t>
            </w: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,</w:t>
            </w: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44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DA7BD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05</w:t>
            </w: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,</w:t>
            </w: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56</w:t>
            </w:r>
          </w:p>
        </w:tc>
      </w:tr>
      <w:tr w:rsidR="00DA7BD4" w:rsidTr="00573749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573749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it-IT" w:eastAsia="it-IT" w:bidi="ar-SA"/>
              </w:rPr>
              <w:t>Ufficio Ragion.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573749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573749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18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573749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573749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17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DA7BD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94</w:t>
            </w: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,</w:t>
            </w: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44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DA7BD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05</w:t>
            </w: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,</w:t>
            </w: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56</w:t>
            </w:r>
          </w:p>
        </w:tc>
      </w:tr>
      <w:tr w:rsidR="00DA7BD4" w:rsidTr="00573749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573749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it-IT" w:eastAsia="it-IT" w:bidi="ar-SA"/>
              </w:rPr>
              <w:t>Ufficio tecnico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573749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DA7BD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18</w:t>
            </w: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x2=</w:t>
            </w: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3</w:t>
            </w: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573749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573749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29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DA7BD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80</w:t>
            </w: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,</w:t>
            </w: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56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DA7BD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19</w:t>
            </w: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,</w:t>
            </w: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44</w:t>
            </w:r>
          </w:p>
        </w:tc>
      </w:tr>
      <w:tr w:rsidR="00DA7BD4" w:rsidTr="00573749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573749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it-IT" w:eastAsia="it-IT" w:bidi="ar-SA"/>
              </w:rPr>
              <w:t>Ufficio anagrafe e stato civile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573749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573749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18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573749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573749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14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DA7BD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77</w:t>
            </w: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,</w:t>
            </w: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78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DA7BD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22</w:t>
            </w: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,</w:t>
            </w: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22</w:t>
            </w:r>
          </w:p>
        </w:tc>
      </w:tr>
      <w:tr w:rsidR="00DA7BD4" w:rsidTr="00573749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573749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it-IT" w:eastAsia="it-IT" w:bidi="ar-SA"/>
              </w:rPr>
              <w:t>Ufficio Vigilanza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573749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573749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2</w:t>
            </w: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3</w:t>
            </w: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x2=4</w:t>
            </w: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6</w:t>
            </w:r>
          </w:p>
          <w:p w:rsidR="00DA7BD4" w:rsidRPr="00741DE0" w:rsidRDefault="00DA7BD4" w:rsidP="00573749">
            <w:pPr>
              <w:rPr>
                <w:rFonts w:ascii="Arial" w:eastAsia="Times New Roman" w:hAnsi="Arial" w:cs="Arial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Pr="00741DE0" w:rsidRDefault="00DA7BD4" w:rsidP="00573749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13</w:t>
            </w:r>
          </w:p>
          <w:p w:rsidR="00DA7BD4" w:rsidRDefault="00DA7BD4" w:rsidP="00573749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573749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33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DA7BD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71</w:t>
            </w: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,</w:t>
            </w: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74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DA7BD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28</w:t>
            </w: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,</w:t>
            </w: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26</w:t>
            </w:r>
          </w:p>
        </w:tc>
      </w:tr>
      <w:tr w:rsidR="00DA7BD4" w:rsidTr="00573749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573749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it-IT" w:eastAsia="it-IT" w:bidi="ar-SA"/>
              </w:rPr>
              <w:t>Ufficio Tributi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573749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573749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18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573749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573749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17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DA7BD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94</w:t>
            </w: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,</w:t>
            </w: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44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DA7BD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05</w:t>
            </w: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,</w:t>
            </w: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56</w:t>
            </w:r>
          </w:p>
        </w:tc>
      </w:tr>
      <w:tr w:rsidR="00DA7BD4" w:rsidTr="00573749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573749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it-IT" w:eastAsia="it-IT" w:bidi="ar-SA"/>
              </w:rPr>
              <w:t xml:space="preserve">Servizi esterni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it-IT" w:eastAsia="it-IT" w:bidi="ar-SA"/>
              </w:rPr>
              <w:t>partime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573749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DA7BD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2</w:t>
            </w: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573749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==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DA7BD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2</w:t>
            </w: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DA7BD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100</w:t>
            </w: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,</w:t>
            </w: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D4" w:rsidRDefault="00DA7BD4" w:rsidP="00573749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it-IT" w:eastAsia="it-IT" w:bidi="ar-SA"/>
              </w:rPr>
              <w:t>00,00</w:t>
            </w:r>
            <w:bookmarkStart w:id="0" w:name="_GoBack"/>
            <w:bookmarkEnd w:id="0"/>
          </w:p>
        </w:tc>
      </w:tr>
    </w:tbl>
    <w:p w:rsidR="00DA7BD4" w:rsidRDefault="00DA7BD4" w:rsidP="00DA7BD4"/>
    <w:p w:rsidR="00DA7BD4" w:rsidRDefault="00DA7BD4" w:rsidP="00DA7BD4"/>
    <w:p w:rsidR="0036222F" w:rsidRDefault="0036222F"/>
    <w:sectPr w:rsidR="003622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4D"/>
    <w:rsid w:val="0036222F"/>
    <w:rsid w:val="009E5A4D"/>
    <w:rsid w:val="00DA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A7B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A7B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2017-05-05T09:23:00Z</dcterms:created>
  <dcterms:modified xsi:type="dcterms:W3CDTF">2017-05-05T09:30:00Z</dcterms:modified>
</cp:coreProperties>
</file>